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E5" w:rsidRPr="005C77E5" w:rsidRDefault="005C77E5" w:rsidP="005C77E5">
      <w:pPr>
        <w:spacing w:after="0" w:line="240" w:lineRule="auto"/>
        <w:textAlignment w:val="baseline"/>
        <w:rPr>
          <w:rFonts w:ascii="inherit" w:eastAsia="Times New Roman" w:hAnsi="inherit" w:cs="Times New Roman"/>
          <w:sz w:val="19"/>
          <w:szCs w:val="19"/>
          <w:lang w:eastAsia="hr-HR"/>
        </w:rPr>
      </w:pPr>
      <w:r>
        <w:rPr>
          <w:rFonts w:ascii="inherit" w:eastAsia="Times New Roman" w:hAnsi="inherit" w:cs="Times New Roman"/>
          <w:noProof/>
          <w:sz w:val="19"/>
          <w:szCs w:val="19"/>
          <w:lang w:eastAsia="hr-HR"/>
        </w:rPr>
        <w:drawing>
          <wp:inline distT="0" distB="0" distL="0" distR="0">
            <wp:extent cx="137795" cy="120650"/>
            <wp:effectExtent l="19050" t="0" r="0" b="0"/>
            <wp:docPr id="1" name="Slika 1" descr="https://narodne-novine.nn.hr/img/icon-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img/icon-info.gif"/>
                    <pic:cNvPicPr>
                      <a:picLocks noChangeAspect="1" noChangeArrowheads="1"/>
                    </pic:cNvPicPr>
                  </pic:nvPicPr>
                  <pic:blipFill>
                    <a:blip r:embed="rId4" cstate="print"/>
                    <a:srcRect/>
                    <a:stretch>
                      <a:fillRect/>
                    </a:stretch>
                  </pic:blipFill>
                  <pic:spPr bwMode="auto">
                    <a:xfrm>
                      <a:off x="0" y="0"/>
                      <a:ext cx="137795" cy="120650"/>
                    </a:xfrm>
                    <a:prstGeom prst="rect">
                      <a:avLst/>
                    </a:prstGeom>
                    <a:noFill/>
                    <a:ln w="9525">
                      <a:noFill/>
                      <a:miter lim="800000"/>
                      <a:headEnd/>
                      <a:tailEnd/>
                    </a:ln>
                  </pic:spPr>
                </pic:pic>
              </a:graphicData>
            </a:graphic>
          </wp:inline>
        </w:drawing>
      </w:r>
      <w:r w:rsidRPr="005C77E5">
        <w:rPr>
          <w:rFonts w:ascii="inherit" w:eastAsia="Times New Roman" w:hAnsi="inherit" w:cs="Times New Roman"/>
          <w:sz w:val="19"/>
          <w:szCs w:val="19"/>
          <w:lang w:eastAsia="hr-HR"/>
        </w:rPr>
        <w:t> </w:t>
      </w:r>
      <w:hyperlink r:id="rId5" w:history="1">
        <w:r w:rsidRPr="005C77E5">
          <w:rPr>
            <w:rFonts w:ascii="inherit" w:eastAsia="Times New Roman" w:hAnsi="inherit" w:cs="Times New Roman"/>
            <w:b/>
            <w:bCs/>
            <w:color w:val="000000"/>
            <w:sz w:val="19"/>
            <w:lang w:eastAsia="hr-HR"/>
          </w:rPr>
          <w:t>Upute za korištenje</w:t>
        </w:r>
        <w:r w:rsidRPr="005C77E5">
          <w:rPr>
            <w:rFonts w:ascii="inherit" w:eastAsia="Times New Roman" w:hAnsi="inherit" w:cs="Times New Roman"/>
            <w:color w:val="000000"/>
            <w:sz w:val="19"/>
            <w:u w:val="single"/>
            <w:lang w:eastAsia="hr-HR"/>
          </w:rPr>
          <w:t> </w:t>
        </w:r>
      </w:hyperlink>
      <w:r>
        <w:rPr>
          <w:rFonts w:ascii="inherit" w:eastAsia="Times New Roman" w:hAnsi="inherit" w:cs="Times New Roman"/>
          <w:noProof/>
          <w:sz w:val="19"/>
          <w:szCs w:val="19"/>
          <w:lang w:eastAsia="hr-HR"/>
        </w:rPr>
        <w:drawing>
          <wp:inline distT="0" distB="0" distL="0" distR="0">
            <wp:extent cx="137795" cy="120650"/>
            <wp:effectExtent l="19050" t="0" r="0" b="0"/>
            <wp:docPr id="2" name="Slika 2" descr="https://narodne-novine.nn.hr/img/icon-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img/icon-mail.gif"/>
                    <pic:cNvPicPr>
                      <a:picLocks noChangeAspect="1" noChangeArrowheads="1"/>
                    </pic:cNvPicPr>
                  </pic:nvPicPr>
                  <pic:blipFill>
                    <a:blip r:embed="rId6" cstate="print"/>
                    <a:srcRect/>
                    <a:stretch>
                      <a:fillRect/>
                    </a:stretch>
                  </pic:blipFill>
                  <pic:spPr bwMode="auto">
                    <a:xfrm>
                      <a:off x="0" y="0"/>
                      <a:ext cx="137795" cy="120650"/>
                    </a:xfrm>
                    <a:prstGeom prst="rect">
                      <a:avLst/>
                    </a:prstGeom>
                    <a:noFill/>
                    <a:ln w="9525">
                      <a:noFill/>
                      <a:miter lim="800000"/>
                      <a:headEnd/>
                      <a:tailEnd/>
                    </a:ln>
                  </pic:spPr>
                </pic:pic>
              </a:graphicData>
            </a:graphic>
          </wp:inline>
        </w:drawing>
      </w:r>
      <w:r w:rsidRPr="005C77E5">
        <w:rPr>
          <w:rFonts w:ascii="inherit" w:eastAsia="Times New Roman" w:hAnsi="inherit" w:cs="Times New Roman"/>
          <w:sz w:val="19"/>
          <w:szCs w:val="19"/>
          <w:lang w:eastAsia="hr-HR"/>
        </w:rPr>
        <w:t> </w:t>
      </w:r>
      <w:hyperlink r:id="rId7" w:history="1">
        <w:r w:rsidRPr="005C77E5">
          <w:rPr>
            <w:rFonts w:ascii="inherit" w:eastAsia="Times New Roman" w:hAnsi="inherit" w:cs="Times New Roman"/>
            <w:color w:val="6EA1D5"/>
            <w:sz w:val="19"/>
            <w:u w:val="single"/>
            <w:lang w:eastAsia="hr-HR"/>
          </w:rPr>
          <w:t>Elektronička pošta</w:t>
        </w:r>
      </w:hyperlink>
      <w:r w:rsidRPr="005C77E5">
        <w:rPr>
          <w:rFonts w:ascii="inherit" w:eastAsia="Times New Roman" w:hAnsi="inherit" w:cs="Times New Roman"/>
          <w:sz w:val="19"/>
          <w:szCs w:val="19"/>
          <w:lang w:eastAsia="hr-HR"/>
        </w:rPr>
        <w:t> </w:t>
      </w:r>
      <w:r>
        <w:rPr>
          <w:rFonts w:ascii="inherit" w:eastAsia="Times New Roman" w:hAnsi="inherit" w:cs="Times New Roman"/>
          <w:noProof/>
          <w:sz w:val="19"/>
          <w:szCs w:val="19"/>
          <w:lang w:eastAsia="hr-HR"/>
        </w:rPr>
        <w:drawing>
          <wp:inline distT="0" distB="0" distL="0" distR="0">
            <wp:extent cx="137795" cy="120650"/>
            <wp:effectExtent l="19050" t="0" r="0" b="0"/>
            <wp:docPr id="3" name="Slika 3" descr="https://narodne-novine.nn.hr/img/icon-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img/icon-home.gif"/>
                    <pic:cNvPicPr>
                      <a:picLocks noChangeAspect="1" noChangeArrowheads="1"/>
                    </pic:cNvPicPr>
                  </pic:nvPicPr>
                  <pic:blipFill>
                    <a:blip r:embed="rId8" cstate="print"/>
                    <a:srcRect/>
                    <a:stretch>
                      <a:fillRect/>
                    </a:stretch>
                  </pic:blipFill>
                  <pic:spPr bwMode="auto">
                    <a:xfrm>
                      <a:off x="0" y="0"/>
                      <a:ext cx="137795" cy="120650"/>
                    </a:xfrm>
                    <a:prstGeom prst="rect">
                      <a:avLst/>
                    </a:prstGeom>
                    <a:noFill/>
                    <a:ln w="9525">
                      <a:noFill/>
                      <a:miter lim="800000"/>
                      <a:headEnd/>
                      <a:tailEnd/>
                    </a:ln>
                  </pic:spPr>
                </pic:pic>
              </a:graphicData>
            </a:graphic>
          </wp:inline>
        </w:drawing>
      </w:r>
      <w:r w:rsidRPr="005C77E5">
        <w:rPr>
          <w:rFonts w:ascii="inherit" w:eastAsia="Times New Roman" w:hAnsi="inherit" w:cs="Times New Roman"/>
          <w:sz w:val="19"/>
          <w:szCs w:val="19"/>
          <w:lang w:eastAsia="hr-HR"/>
        </w:rPr>
        <w:t> </w:t>
      </w:r>
      <w:hyperlink r:id="rId9" w:history="1">
        <w:r w:rsidRPr="005C77E5">
          <w:rPr>
            <w:rFonts w:ascii="inherit" w:eastAsia="Times New Roman" w:hAnsi="inherit" w:cs="Times New Roman"/>
            <w:color w:val="6EA1D5"/>
            <w:sz w:val="19"/>
            <w:u w:val="single"/>
            <w:lang w:eastAsia="hr-HR"/>
          </w:rPr>
          <w:t>Početna stranica</w:t>
        </w:r>
      </w:hyperlink>
    </w:p>
    <w:p w:rsidR="005C77E5" w:rsidRPr="005C77E5" w:rsidRDefault="005C77E5" w:rsidP="005C77E5">
      <w:pPr>
        <w:shd w:val="clear" w:color="auto" w:fill="BCBDC0"/>
        <w:spacing w:after="0" w:line="240" w:lineRule="auto"/>
        <w:textAlignment w:val="baseline"/>
        <w:rPr>
          <w:rFonts w:ascii="inherit" w:eastAsia="Times New Roman" w:hAnsi="inherit" w:cs="Times New Roman"/>
          <w:sz w:val="19"/>
          <w:szCs w:val="19"/>
          <w:lang w:eastAsia="hr-HR"/>
        </w:rPr>
      </w:pPr>
      <w:r>
        <w:rPr>
          <w:rFonts w:ascii="inherit" w:eastAsia="Times New Roman" w:hAnsi="inherit" w:cs="Times New Roman"/>
          <w:noProof/>
          <w:sz w:val="19"/>
          <w:szCs w:val="19"/>
          <w:lang w:eastAsia="hr-HR"/>
        </w:rPr>
        <w:drawing>
          <wp:inline distT="0" distB="0" distL="0" distR="0">
            <wp:extent cx="1268095" cy="163830"/>
            <wp:effectExtent l="19050" t="0" r="8255" b="0"/>
            <wp:docPr id="4" name="Slika 4"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img/nn-glagoljica.gif"/>
                    <pic:cNvPicPr>
                      <a:picLocks noChangeAspect="1" noChangeArrowheads="1"/>
                    </pic:cNvPicPr>
                  </pic:nvPicPr>
                  <pic:blipFill>
                    <a:blip r:embed="rId10" cstate="print"/>
                    <a:srcRect/>
                    <a:stretch>
                      <a:fillRect/>
                    </a:stretch>
                  </pic:blipFill>
                  <pic:spPr bwMode="auto">
                    <a:xfrm>
                      <a:off x="0" y="0"/>
                      <a:ext cx="1268095" cy="163830"/>
                    </a:xfrm>
                    <a:prstGeom prst="rect">
                      <a:avLst/>
                    </a:prstGeom>
                    <a:noFill/>
                    <a:ln w="9525">
                      <a:noFill/>
                      <a:miter lim="800000"/>
                      <a:headEnd/>
                      <a:tailEnd/>
                    </a:ln>
                  </pic:spPr>
                </pic:pic>
              </a:graphicData>
            </a:graphic>
          </wp:inline>
        </w:drawing>
      </w:r>
      <w:r>
        <w:rPr>
          <w:rFonts w:ascii="inherit" w:eastAsia="Times New Roman" w:hAnsi="inherit" w:cs="Times New Roman"/>
          <w:noProof/>
          <w:sz w:val="19"/>
          <w:szCs w:val="19"/>
          <w:lang w:eastAsia="hr-HR"/>
        </w:rPr>
        <w:drawing>
          <wp:inline distT="0" distB="0" distL="0" distR="0">
            <wp:extent cx="1268095" cy="163830"/>
            <wp:effectExtent l="19050" t="0" r="8255" b="0"/>
            <wp:docPr id="5" name="Slika 5"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odne-novine.nn.hr/img/nn-glagoljica.gif"/>
                    <pic:cNvPicPr>
                      <a:picLocks noChangeAspect="1" noChangeArrowheads="1"/>
                    </pic:cNvPicPr>
                  </pic:nvPicPr>
                  <pic:blipFill>
                    <a:blip r:embed="rId10" cstate="print"/>
                    <a:srcRect/>
                    <a:stretch>
                      <a:fillRect/>
                    </a:stretch>
                  </pic:blipFill>
                  <pic:spPr bwMode="auto">
                    <a:xfrm>
                      <a:off x="0" y="0"/>
                      <a:ext cx="1268095" cy="163830"/>
                    </a:xfrm>
                    <a:prstGeom prst="rect">
                      <a:avLst/>
                    </a:prstGeom>
                    <a:noFill/>
                    <a:ln w="9525">
                      <a:noFill/>
                      <a:miter lim="800000"/>
                      <a:headEnd/>
                      <a:tailEnd/>
                    </a:ln>
                  </pic:spPr>
                </pic:pic>
              </a:graphicData>
            </a:graphic>
          </wp:inline>
        </w:drawing>
      </w:r>
      <w:r>
        <w:rPr>
          <w:rFonts w:ascii="inherit" w:eastAsia="Times New Roman" w:hAnsi="inherit" w:cs="Times New Roman"/>
          <w:noProof/>
          <w:sz w:val="19"/>
          <w:szCs w:val="19"/>
          <w:lang w:eastAsia="hr-HR"/>
        </w:rPr>
        <w:drawing>
          <wp:inline distT="0" distB="0" distL="0" distR="0">
            <wp:extent cx="1268095" cy="163830"/>
            <wp:effectExtent l="19050" t="0" r="8255" b="0"/>
            <wp:docPr id="6" name="Slika 6"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odne-novine.nn.hr/img/nn-glagoljica.gif"/>
                    <pic:cNvPicPr>
                      <a:picLocks noChangeAspect="1" noChangeArrowheads="1"/>
                    </pic:cNvPicPr>
                  </pic:nvPicPr>
                  <pic:blipFill>
                    <a:blip r:embed="rId10" cstate="print"/>
                    <a:srcRect/>
                    <a:stretch>
                      <a:fillRect/>
                    </a:stretch>
                  </pic:blipFill>
                  <pic:spPr bwMode="auto">
                    <a:xfrm>
                      <a:off x="0" y="0"/>
                      <a:ext cx="1268095" cy="163830"/>
                    </a:xfrm>
                    <a:prstGeom prst="rect">
                      <a:avLst/>
                    </a:prstGeom>
                    <a:noFill/>
                    <a:ln w="9525">
                      <a:noFill/>
                      <a:miter lim="800000"/>
                      <a:headEnd/>
                      <a:tailEnd/>
                    </a:ln>
                  </pic:spPr>
                </pic:pic>
              </a:graphicData>
            </a:graphic>
          </wp:inline>
        </w:drawing>
      </w:r>
    </w:p>
    <w:p w:rsidR="005C77E5" w:rsidRPr="005C77E5" w:rsidRDefault="005C77E5" w:rsidP="005C77E5">
      <w:pPr>
        <w:spacing w:after="0" w:line="240" w:lineRule="auto"/>
        <w:textAlignment w:val="baseline"/>
        <w:rPr>
          <w:rFonts w:ascii="inherit" w:eastAsia="Times New Roman" w:hAnsi="inherit" w:cs="Times New Roman"/>
          <w:sz w:val="19"/>
          <w:szCs w:val="19"/>
          <w:lang w:eastAsia="hr-HR"/>
        </w:rPr>
      </w:pPr>
      <w:r>
        <w:rPr>
          <w:rFonts w:ascii="inherit" w:eastAsia="Times New Roman" w:hAnsi="inherit" w:cs="Times New Roman"/>
          <w:noProof/>
          <w:color w:val="6EA1D5"/>
          <w:sz w:val="19"/>
          <w:szCs w:val="19"/>
          <w:bdr w:val="none" w:sz="0" w:space="0" w:color="auto" w:frame="1"/>
          <w:lang w:eastAsia="hr-HR"/>
        </w:rPr>
        <w:drawing>
          <wp:inline distT="0" distB="0" distL="0" distR="0">
            <wp:extent cx="3674745" cy="810895"/>
            <wp:effectExtent l="19050" t="0" r="1905" b="0"/>
            <wp:docPr id="7" name="Slika 7" descr="https://narodne-novine.nn.hr/img/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rodne-novine.nn.hr/img/logo.gif">
                      <a:hlinkClick r:id="rId9"/>
                    </pic:cNvPr>
                    <pic:cNvPicPr>
                      <a:picLocks noChangeAspect="1" noChangeArrowheads="1"/>
                    </pic:cNvPicPr>
                  </pic:nvPicPr>
                  <pic:blipFill>
                    <a:blip r:embed="rId11" cstate="print"/>
                    <a:srcRect/>
                    <a:stretch>
                      <a:fillRect/>
                    </a:stretch>
                  </pic:blipFill>
                  <pic:spPr bwMode="auto">
                    <a:xfrm>
                      <a:off x="0" y="0"/>
                      <a:ext cx="3674745" cy="810895"/>
                    </a:xfrm>
                    <a:prstGeom prst="rect">
                      <a:avLst/>
                    </a:prstGeom>
                    <a:noFill/>
                    <a:ln w="9525">
                      <a:noFill/>
                      <a:miter lim="800000"/>
                      <a:headEnd/>
                      <a:tailEnd/>
                    </a:ln>
                  </pic:spPr>
                </pic:pic>
              </a:graphicData>
            </a:graphic>
          </wp:inline>
        </w:drawing>
      </w:r>
    </w:p>
    <w:p w:rsidR="005C77E5" w:rsidRPr="005C77E5" w:rsidRDefault="005C77E5" w:rsidP="005C77E5">
      <w:pPr>
        <w:spacing w:line="288" w:lineRule="atLeast"/>
        <w:textAlignment w:val="baseline"/>
        <w:outlineLvl w:val="1"/>
        <w:rPr>
          <w:rFonts w:ascii="Minion Pro" w:eastAsia="Times New Roman" w:hAnsi="Minion Pro" w:cs="Times New Roman"/>
          <w:b/>
          <w:bCs/>
          <w:color w:val="3F7FC3"/>
          <w:sz w:val="30"/>
          <w:szCs w:val="30"/>
          <w:lang w:eastAsia="hr-HR"/>
        </w:rPr>
      </w:pPr>
      <w:r w:rsidRPr="005C77E5">
        <w:rPr>
          <w:rFonts w:ascii="Minion Pro" w:eastAsia="Times New Roman" w:hAnsi="Minion Pro" w:cs="Times New Roman"/>
          <w:b/>
          <w:bCs/>
          <w:color w:val="3F7FC3"/>
          <w:sz w:val="30"/>
          <w:szCs w:val="30"/>
          <w:lang w:eastAsia="hr-HR"/>
        </w:rPr>
        <w:t>Pravilnik o načinima, postupcima i elementima vrednovanja učenika u osnovnoj i srednjoj školi</w:t>
      </w:r>
    </w:p>
    <w:p w:rsidR="005C77E5" w:rsidRPr="005C77E5" w:rsidRDefault="005C77E5" w:rsidP="005C77E5">
      <w:pPr>
        <w:spacing w:after="204" w:line="240" w:lineRule="auto"/>
        <w:jc w:val="center"/>
        <w:textAlignment w:val="baseline"/>
        <w:rPr>
          <w:rFonts w:ascii="Minion Pro" w:eastAsia="Times New Roman" w:hAnsi="Minion Pro" w:cs="Times New Roman"/>
          <w:b/>
          <w:bCs/>
          <w:color w:val="000000"/>
          <w:sz w:val="40"/>
          <w:szCs w:val="40"/>
          <w:lang w:eastAsia="hr-HR"/>
        </w:rPr>
      </w:pPr>
      <w:r w:rsidRPr="005C77E5">
        <w:rPr>
          <w:rFonts w:ascii="Minion Pro" w:eastAsia="Times New Roman" w:hAnsi="Minion Pro" w:cs="Times New Roman"/>
          <w:b/>
          <w:bCs/>
          <w:color w:val="000000"/>
          <w:sz w:val="40"/>
          <w:szCs w:val="40"/>
          <w:lang w:eastAsia="hr-HR"/>
        </w:rPr>
        <w:t>MINISTARSTVO ZNANOSTI, OBRAZOVANJA I ŠPORTA</w:t>
      </w:r>
    </w:p>
    <w:p w:rsidR="005C77E5" w:rsidRPr="005C77E5" w:rsidRDefault="005C77E5" w:rsidP="005C77E5">
      <w:pPr>
        <w:spacing w:after="204" w:line="240" w:lineRule="auto"/>
        <w:jc w:val="right"/>
        <w:textAlignment w:val="baseline"/>
        <w:rPr>
          <w:rFonts w:ascii="Minion Pro" w:eastAsia="Times New Roman" w:hAnsi="Minion Pro" w:cs="Times New Roman"/>
          <w:b/>
          <w:bCs/>
          <w:color w:val="000000"/>
          <w:sz w:val="26"/>
          <w:szCs w:val="26"/>
          <w:lang w:eastAsia="hr-HR"/>
        </w:rPr>
      </w:pPr>
      <w:r w:rsidRPr="005C77E5">
        <w:rPr>
          <w:rFonts w:ascii="Minion Pro" w:eastAsia="Times New Roman" w:hAnsi="Minion Pro" w:cs="Times New Roman"/>
          <w:b/>
          <w:bCs/>
          <w:color w:val="000000"/>
          <w:sz w:val="26"/>
          <w:szCs w:val="26"/>
          <w:lang w:eastAsia="hr-HR"/>
        </w:rPr>
        <w:t>2973</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 xml:space="preserve">Na temelju članka 72. stavka 9. Zakona o odgoju i obrazovanju u osnovnoj i srednjoj školi (»Narodne novine«, broj 87/08., 86/09., 92/10. i 105/10. - </w:t>
      </w:r>
      <w:proofErr w:type="spellStart"/>
      <w:r w:rsidRPr="005C77E5">
        <w:rPr>
          <w:rFonts w:ascii="Minion Pro" w:eastAsia="Times New Roman" w:hAnsi="Minion Pro" w:cs="Times New Roman"/>
          <w:color w:val="000000"/>
          <w:lang w:eastAsia="hr-HR"/>
        </w:rPr>
        <w:t>ispr</w:t>
      </w:r>
      <w:proofErr w:type="spellEnd"/>
      <w:r w:rsidRPr="005C77E5">
        <w:rPr>
          <w:rFonts w:ascii="Minion Pro" w:eastAsia="Times New Roman" w:hAnsi="Minion Pro" w:cs="Times New Roman"/>
          <w:color w:val="000000"/>
          <w:lang w:eastAsia="hr-HR"/>
        </w:rPr>
        <w:t>.), ministar znanosti, obrazovanja i športa donosi</w:t>
      </w:r>
    </w:p>
    <w:p w:rsidR="005C77E5" w:rsidRPr="005C77E5" w:rsidRDefault="005C77E5" w:rsidP="005C77E5">
      <w:pPr>
        <w:spacing w:after="204" w:line="240" w:lineRule="auto"/>
        <w:jc w:val="center"/>
        <w:textAlignment w:val="baseline"/>
        <w:rPr>
          <w:rFonts w:ascii="Minion Pro" w:eastAsia="Times New Roman" w:hAnsi="Minion Pro" w:cs="Times New Roman"/>
          <w:b/>
          <w:bCs/>
          <w:color w:val="000000"/>
          <w:sz w:val="36"/>
          <w:szCs w:val="36"/>
          <w:lang w:eastAsia="hr-HR"/>
        </w:rPr>
      </w:pPr>
      <w:r w:rsidRPr="005C77E5">
        <w:rPr>
          <w:rFonts w:ascii="Minion Pro" w:eastAsia="Times New Roman" w:hAnsi="Minion Pro" w:cs="Times New Roman"/>
          <w:b/>
          <w:bCs/>
          <w:color w:val="000000"/>
          <w:sz w:val="36"/>
          <w:szCs w:val="36"/>
          <w:lang w:eastAsia="hr-HR"/>
        </w:rPr>
        <w:t>PRAVILNIK</w:t>
      </w:r>
    </w:p>
    <w:p w:rsidR="005C77E5" w:rsidRPr="005C77E5" w:rsidRDefault="005C77E5" w:rsidP="005C77E5">
      <w:pPr>
        <w:spacing w:after="204" w:line="240" w:lineRule="auto"/>
        <w:jc w:val="center"/>
        <w:textAlignment w:val="baseline"/>
        <w:rPr>
          <w:rFonts w:ascii="Minion Pro" w:eastAsia="Times New Roman" w:hAnsi="Minion Pro" w:cs="Times New Roman"/>
          <w:b/>
          <w:bCs/>
          <w:color w:val="000000"/>
          <w:sz w:val="28"/>
          <w:szCs w:val="28"/>
          <w:lang w:eastAsia="hr-HR"/>
        </w:rPr>
      </w:pPr>
      <w:r w:rsidRPr="005C77E5">
        <w:rPr>
          <w:rFonts w:ascii="Minion Pro" w:eastAsia="Times New Roman" w:hAnsi="Minion Pro" w:cs="Times New Roman"/>
          <w:b/>
          <w:bCs/>
          <w:color w:val="000000"/>
          <w:sz w:val="28"/>
          <w:szCs w:val="28"/>
          <w:lang w:eastAsia="hr-HR"/>
        </w:rPr>
        <w:t>O NAČINIMA, POSTUPCIMA I ELEMENTIMA VREDNOVANJA UČENIKA U OSNOVNOJ I SREDNJOJ ŠKOLI</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1.</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Ovim Pravilnikom utvrđuju se načini, postupci i elementi vrednovanja odgojno-obrazovnih postignuća učenika u osnovnoj i srednjoj školi, prava i obveze učitelja/nastavnika, učenika, razrednika i ravnatelja u provođenju postupaka vrednovanja tijekom školske godine te prava obveze roditelja/skrbnika (u daljem tekstu: roditelja).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Izrazi koji se u ovom Pravilniku koriste za osobe u muškome rodu, neutralni su i odnose se na muške i ženske osobe.</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2.</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Definicije pojmova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Vrednovanje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Praćenje je sustavno uočavanje i bilježenje zapažanja o postignutoj razini kompetencija i postavljenim zadacima definiranim nacionalnim i predmetnim kurikulumom, nastavnim planom i programom te strukovnim i školskim kurikulumom.</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(3) Provjeravanje podrazumijeva procjenu postignute razine kompetencija u nastavnome predmetu ili području i drugim oblicima rada u školi tijekom školske godine.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(4) Ocjenjivanje je pridavanje brojčane ili opisne vrijednosti rezultatima praćenja i provjeravanja učenikovog rada prema sastavnicama ocjenjivanja svakoga nastavnoga predmeta.</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3.</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lastRenderedPageBreak/>
        <w:t>Načini, postupci i elementi vrednovanja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Načini, postupci i elementi vrednovanja postignute razine kompetencija proizlaze iz nacionalnoga i predmetnoga kurikuluma, nastavnoga plana i programa, strukovnoga kurikuluma, školskoga kurikuluma te ovoga Pravilnika i pravila ponašanja učenika koje donosi škola.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Elemente ocjenjivanja određenoga nastavnoga predmeta te načine i postupke vrednovanja izrađuje učitelj/nastavnik određenoga nastavnoga predmeta s učiteljima/nastavnicima istoga nastavnoga predmeta, odnosno odgojno-obrazovnoga područja na lokalnoj, regionalnoj, odnosno nacionalnoj razini.</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(3) Uspjeh učenika u ocjenjivanju uratka, praktičnoga rada, pokusa, izvođenja laboratorijske i druge vježbe, nastupa (umjetničke: glazbene, plesne i likovne škole), ocjenjuje se temeljem primjene učenikova znanja u izvođenju zadatka, samostalnosti i pokazanih vještina, korištenju materijala, alata, instrumenata i drugih pomagala te primjeni sigurnosnih mjera prema sebi, drugima i okolišu.</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(4) Načine, postupke i elemente vrednovanja u umjetničkim školama određuju stručna povjerenstva umjetničkih škola. Vrednovanje provodi ispitno povjerenstvo na javnim i internim nastupima te godišnjim ispitima.</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4.</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5.</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Vrednovanje učenika s teškoćama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Kod učenika s teškoćama treba vrednovati njegov odnos prema radu i postavljenim zadacima te odgojnim vrijednostima.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Načine, postupke i elemente vrednovanja učenika s teškoćama, koji savladavaju individualne programe i posebne kurikulume uključujući i vladanje, učitelji/nastavnici trebaju primjeriti teškoći i osobnosti učenika.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(4) Načini i postupci vrednovanja trebaju biti u skladu s preporukama stručnoga tima za pojedino područje, primjereni stupnju i vrsti teškoće te jasni svim sudionicima u procesu vrednovanja.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 xml:space="preserve">(5) Razinu razvijenosti kompetencija učenika treba provjeravati oblikom u kojemu mu njegova teškoća najmanje smeta i u kojemu se najbolje može izraziti. Pogreške nastale zbog teškoće moraju se ispraviti, ali ne smiju utjecati na cjelokupno vrednovanje rada, </w:t>
      </w:r>
      <w:proofErr w:type="spellStart"/>
      <w:r w:rsidRPr="005C77E5">
        <w:rPr>
          <w:rFonts w:ascii="Minion Pro" w:eastAsia="Times New Roman" w:hAnsi="Minion Pro" w:cs="Times New Roman"/>
          <w:color w:val="000000"/>
          <w:lang w:eastAsia="hr-HR"/>
        </w:rPr>
        <w:t>tj</w:t>
      </w:r>
      <w:proofErr w:type="spellEnd"/>
      <w:r w:rsidRPr="005C77E5">
        <w:rPr>
          <w:rFonts w:ascii="Minion Pro" w:eastAsia="Times New Roman" w:hAnsi="Minion Pro" w:cs="Times New Roman"/>
          <w:color w:val="000000"/>
          <w:lang w:eastAsia="hr-HR"/>
        </w:rPr>
        <w:t>. na ocjenu. Ocjenu treba popratiti opisno.</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(6) Ako učenik ima izražene teškoće u glasovno-govornoj komunikaciji, može mu se omogućiti provjeravanje u pisanome obliku u dogovoru s razrednim vijećem škole.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(7) Ako učenik ima izražene teškoće u pisanoj komunikaciji, učeniku treba omogućiti provjeravanje u usmenome obliku u dogovoru s razrednim vijećem škole.</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6.</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Uvodno ili inicijalno provjeravanje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lastRenderedPageBreak/>
        <w:t>(1) Učitelj/nastavnik može na početku nastavne godine – u svrhu uvida u postignutu razinu kompetencija učenika u pojedinome razrednome odjelu i nastavnome predmetu – provesti uvodno ili inicijalno provjeravanje.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Svako se inicijalno provjeravanje mora najaviti i provesti do kraja drugoga tjedna od početka nastavne godine, a pisane inicijalne provjere ne ubrajaju se u broj planiranih pisanih provjera iz članka 10. ovoga Pravilnika.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(3) Rezultat inicijalne provjere upisuje se u bilješke o praćenju učenika, ne ocjenjuje se te služi pravovremenome pružanju kvalitetne individualne informacije učeniku i roditelju.</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7.</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Usmeno provjeravanje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Pod usmenim provjeravanjem podrazumijevaju se svi usmeni oblici provjere postignute razine kompetencija učenika koji rezultiraju ocjenom. Usmeni se oblici provjere provode kontinuirano tijekom nastavne godine, u pravilu poslije obrađenih i uvježbanih nastavnih sadržaja.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Usmeno provjeravanje i ocjenjivanje učenika može se provoditi na svakom nastavnome satu bez obveze najave i, u pravilu, ne smije trajati dulje od 10 minuta po učeniku.</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8.</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Pisano provjeravanje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Pod pisanim provjeravanjem podrazumijevaju se svi pisani oblici provjere koji rezultiraju ocjenom učenikovog pisanoga uratka. Provodi se poslije obrađenih i uvježbanih nastavnih sadržaja, kontinuirano tijekom nastavne godine.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Za potrebe ovoga Pravilnika razlikujemo pisane provjere u trajanju duljem od 15 minuta (u daljnjem tekstu: pisane provjere) i kratke pisane provjere u trajanju do 15 minuta (u daljnjem tekstu: kratke pisane provjere). One se osim trajanjem moraju bitno razlikovati opsegom nastavnoga sadržaja.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(3) Obrazovna postignuća iz kratkih pisanih provjera se, u pravilu, upisuju u rubriku za bilješke u imeniku.</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(4) Učitelj/nastavnik je dužan obavijestiti učenike o opsegu sadržaja koji će se provjeravati i načinu provođenja pisane provjere.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(5) U jednome danu učenik može pisati samo jednu pisanu provjeru, a u jednome tjednu najviše četiri pisane provjere.</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9.</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Ponavljanje pisane provjere znanja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Nakon pisane provjere s neočekivanim postignućem učenika, učitelj/nastavnik treba utvrditi uzroke neuspjeha i ponoviti pisanu provjeru. O dogovorenome treba obavijestiti razrednika i stručnu službu škole.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Prije ponavljanja pisane provjere, učitelj/nastavnik je dužan organizirati dopunsku nastavu.</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lastRenderedPageBreak/>
        <w:t>(3) Ponavljanje pisane provjere provodi se u redovnoj nastavi nakon što učitelj/nastavnik utvrdi neuspjeh učenika, odnosno neočekivana postignuća učenika, odnosno kada ocijeni da postignuća učenika nisu dovoljna za nastavak poučavanja i učenja.</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10.</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 xml:space="preserve">Okvirni </w:t>
      </w:r>
      <w:proofErr w:type="spellStart"/>
      <w:r w:rsidRPr="005C77E5">
        <w:rPr>
          <w:rFonts w:ascii="Minion Pro" w:eastAsia="Times New Roman" w:hAnsi="Minion Pro" w:cs="Times New Roman"/>
          <w:i/>
          <w:iCs/>
          <w:color w:val="000000"/>
          <w:sz w:val="26"/>
          <w:szCs w:val="26"/>
          <w:lang w:eastAsia="hr-HR"/>
        </w:rPr>
        <w:t>vremenik</w:t>
      </w:r>
      <w:proofErr w:type="spellEnd"/>
      <w:r w:rsidRPr="005C77E5">
        <w:rPr>
          <w:rFonts w:ascii="Minion Pro" w:eastAsia="Times New Roman" w:hAnsi="Minion Pro" w:cs="Times New Roman"/>
          <w:i/>
          <w:iCs/>
          <w:color w:val="000000"/>
          <w:sz w:val="26"/>
          <w:szCs w:val="26"/>
          <w:lang w:eastAsia="hr-HR"/>
        </w:rPr>
        <w:t xml:space="preserve"> pisanih provjera znanja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 xml:space="preserve">(1) Okvirni </w:t>
      </w:r>
      <w:proofErr w:type="spellStart"/>
      <w:r w:rsidRPr="005C77E5">
        <w:rPr>
          <w:rFonts w:ascii="Minion Pro" w:eastAsia="Times New Roman" w:hAnsi="Minion Pro" w:cs="Times New Roman"/>
          <w:color w:val="000000"/>
          <w:lang w:eastAsia="hr-HR"/>
        </w:rPr>
        <w:t>vremenik</w:t>
      </w:r>
      <w:proofErr w:type="spellEnd"/>
      <w:r w:rsidRPr="005C77E5">
        <w:rPr>
          <w:rFonts w:ascii="Minion Pro" w:eastAsia="Times New Roman" w:hAnsi="Minion Pro" w:cs="Times New Roman"/>
          <w:color w:val="000000"/>
          <w:lang w:eastAsia="hr-HR"/>
        </w:rPr>
        <w:t xml:space="preserve"> pisanih provjera (u daljnjem tekstu: </w:t>
      </w:r>
      <w:proofErr w:type="spellStart"/>
      <w:r w:rsidRPr="005C77E5">
        <w:rPr>
          <w:rFonts w:ascii="Minion Pro" w:eastAsia="Times New Roman" w:hAnsi="Minion Pro" w:cs="Times New Roman"/>
          <w:color w:val="000000"/>
          <w:lang w:eastAsia="hr-HR"/>
        </w:rPr>
        <w:t>vremenik</w:t>
      </w:r>
      <w:proofErr w:type="spellEnd"/>
      <w:r w:rsidRPr="005C77E5">
        <w:rPr>
          <w:rFonts w:ascii="Minion Pro" w:eastAsia="Times New Roman" w:hAnsi="Minion Pro" w:cs="Times New Roman"/>
          <w:color w:val="000000"/>
          <w:lang w:eastAsia="hr-HR"/>
        </w:rPr>
        <w:t>) je školski dokument koji je svaka škola dužna imati za tekuću školsku godinu.</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 xml:space="preserve">(2) Škola je dužna do kraja trećega tjedna nastave u svakom polugodištu javno objaviti </w:t>
      </w:r>
      <w:proofErr w:type="spellStart"/>
      <w:r w:rsidRPr="005C77E5">
        <w:rPr>
          <w:rFonts w:ascii="Minion Pro" w:eastAsia="Times New Roman" w:hAnsi="Minion Pro" w:cs="Times New Roman"/>
          <w:color w:val="000000"/>
          <w:lang w:eastAsia="hr-HR"/>
        </w:rPr>
        <w:t>vremenik</w:t>
      </w:r>
      <w:proofErr w:type="spellEnd"/>
      <w:r w:rsidRPr="005C77E5">
        <w:rPr>
          <w:rFonts w:ascii="Minion Pro" w:eastAsia="Times New Roman" w:hAnsi="Minion Pro" w:cs="Times New Roman"/>
          <w:color w:val="000000"/>
          <w:lang w:eastAsia="hr-HR"/>
        </w:rPr>
        <w:t xml:space="preserve"> za sve razredne odjele na oglasnoj ploči ili mrežnoj stranici škole.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 xml:space="preserve">(3) </w:t>
      </w:r>
      <w:proofErr w:type="spellStart"/>
      <w:r w:rsidRPr="005C77E5">
        <w:rPr>
          <w:rFonts w:ascii="Minion Pro" w:eastAsia="Times New Roman" w:hAnsi="Minion Pro" w:cs="Times New Roman"/>
          <w:color w:val="000000"/>
          <w:lang w:eastAsia="hr-HR"/>
        </w:rPr>
        <w:t>Vremenik</w:t>
      </w:r>
      <w:proofErr w:type="spellEnd"/>
      <w:r w:rsidRPr="005C77E5">
        <w:rPr>
          <w:rFonts w:ascii="Minion Pro" w:eastAsia="Times New Roman" w:hAnsi="Minion Pro" w:cs="Times New Roman"/>
          <w:color w:val="000000"/>
          <w:lang w:eastAsia="hr-HR"/>
        </w:rPr>
        <w:t xml:space="preserve"> sastoji se od popisa razrednih odjela i kalendara nastavnih dana te upisanih planiranih pisanih provjera. Izrađen je prema izvedbenome nastavnome planu i programu i rasporedu sati pojedinih razrednih odjela.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 xml:space="preserve">(4) U </w:t>
      </w:r>
      <w:proofErr w:type="spellStart"/>
      <w:r w:rsidRPr="005C77E5">
        <w:rPr>
          <w:rFonts w:ascii="Minion Pro" w:eastAsia="Times New Roman" w:hAnsi="Minion Pro" w:cs="Times New Roman"/>
          <w:color w:val="000000"/>
          <w:lang w:eastAsia="hr-HR"/>
        </w:rPr>
        <w:t>vremenik</w:t>
      </w:r>
      <w:proofErr w:type="spellEnd"/>
      <w:r w:rsidRPr="005C77E5">
        <w:rPr>
          <w:rFonts w:ascii="Minion Pro" w:eastAsia="Times New Roman" w:hAnsi="Minion Pro" w:cs="Times New Roman"/>
          <w:color w:val="000000"/>
          <w:lang w:eastAsia="hr-HR"/>
        </w:rPr>
        <w:t xml:space="preserve"> se upisuju i kratke pisane provjere koje se najavljuju i upisuju 5 (pet) nastavnih dana prije provedbe.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 xml:space="preserve">(5) Iznimno, </w:t>
      </w:r>
      <w:proofErr w:type="spellStart"/>
      <w:r w:rsidRPr="005C77E5">
        <w:rPr>
          <w:rFonts w:ascii="Minion Pro" w:eastAsia="Times New Roman" w:hAnsi="Minion Pro" w:cs="Times New Roman"/>
          <w:color w:val="000000"/>
          <w:lang w:eastAsia="hr-HR"/>
        </w:rPr>
        <w:t>vremenik</w:t>
      </w:r>
      <w:proofErr w:type="spellEnd"/>
      <w:r w:rsidRPr="005C77E5">
        <w:rPr>
          <w:rFonts w:ascii="Minion Pro" w:eastAsia="Times New Roman" w:hAnsi="Minion Pro" w:cs="Times New Roman"/>
          <w:color w:val="000000"/>
          <w:lang w:eastAsia="hr-HR"/>
        </w:rPr>
        <w:t xml:space="preserve"> u strukovnim školama donosi se i objavljuje za svaki naredni mjesec i to najkasnije 15 dana unaprijed.</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 xml:space="preserve">(6) U iznimnim je situacijama moguće odgoditi planiranu pisanu provjeru ili odustati od pisanoga provjeravanja utvrđenu </w:t>
      </w:r>
      <w:proofErr w:type="spellStart"/>
      <w:r w:rsidRPr="005C77E5">
        <w:rPr>
          <w:rFonts w:ascii="Minion Pro" w:eastAsia="Times New Roman" w:hAnsi="Minion Pro" w:cs="Times New Roman"/>
          <w:color w:val="000000"/>
          <w:lang w:eastAsia="hr-HR"/>
        </w:rPr>
        <w:t>vremenikom</w:t>
      </w:r>
      <w:proofErr w:type="spellEnd"/>
      <w:r w:rsidRPr="005C77E5">
        <w:rPr>
          <w:rFonts w:ascii="Minion Pro" w:eastAsia="Times New Roman" w:hAnsi="Minion Pro" w:cs="Times New Roman"/>
          <w:color w:val="000000"/>
          <w:lang w:eastAsia="hr-HR"/>
        </w:rPr>
        <w:t>. Nakon obrazloženja i novoga dogovora s učenicima odluku o tome donose predmetni nastavnik, stručni suradnik kojeg odredi ravnatelj i ravnatelj škole.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 xml:space="preserve">(7) </w:t>
      </w:r>
      <w:proofErr w:type="spellStart"/>
      <w:r w:rsidRPr="005C77E5">
        <w:rPr>
          <w:rFonts w:ascii="Minion Pro" w:eastAsia="Times New Roman" w:hAnsi="Minion Pro" w:cs="Times New Roman"/>
          <w:color w:val="000000"/>
          <w:lang w:eastAsia="hr-HR"/>
        </w:rPr>
        <w:t>Vremenik</w:t>
      </w:r>
      <w:proofErr w:type="spellEnd"/>
      <w:r w:rsidRPr="005C77E5">
        <w:rPr>
          <w:rFonts w:ascii="Minion Pro" w:eastAsia="Times New Roman" w:hAnsi="Minion Pro" w:cs="Times New Roman"/>
          <w:color w:val="000000"/>
          <w:lang w:eastAsia="hr-HR"/>
        </w:rPr>
        <w:t xml:space="preserve"> predlaže učitelj/nastavnik, a usklađuje i donosi učiteljsko, odnosno nastavničko vijeće.</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11.</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Zaključna ocjena iz nastavnoga predmeta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Zaključna je ocjena iz nastavnoga predmeta izraz postignute razine učenikovih kompetencija u nastavnome predmetu/području i rezultat ukupnoga procesa vrednovanja tijekom nastavne godine, a izvodi se temeljem elemenata vrednovanja.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Učitelji/nastavnici na početku školske godine na stručnim aktivima pojedinih nastavnih predmeta utvrđuju elemente, načine i postupke u procesu zaključivanja ocjene.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(3) Zaključna ocjena iz nastavnoga predmeta na kraju nastavne godine ne mora proizlaziti iz aritmetičke sredine upisanih ocjena, osobito ako je učenik pokazao napredak u drugom polugodištu.</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12.</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Prava i obveze učitelja/nastavnika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Učitelj/nastavnik određenoga nastavnoga predmeta utvrđuje elemente ocjenjivanja te načine i postupke vrednovanja s učiteljima/nastavnicima istoga nastavnoga predmeta, odnosno odgojno-obrazovnoga područja.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Stručni aktiv škole je dužan uskladiti načine, postupke i elemente praćenja na lokalnoj, regionalnoj i nacionalnoj razini iz svih nastavnih predmeta, odnosno odgojno-obrazovnih područja.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 xml:space="preserve">(3) Učitelj/nastavnik svakog nastavnoga predmeta je na početku i tijekom školske godine dužan upoznati učenike, razrednika te pedagoga, psihologa i stručnjaka edukacijsko-rehabilitacijskog profila </w:t>
      </w:r>
      <w:r w:rsidRPr="005C77E5">
        <w:rPr>
          <w:rFonts w:ascii="Minion Pro" w:eastAsia="Times New Roman" w:hAnsi="Minion Pro" w:cs="Times New Roman"/>
          <w:color w:val="000000"/>
          <w:lang w:eastAsia="hr-HR"/>
        </w:rPr>
        <w:lastRenderedPageBreak/>
        <w:t>(u daljnjem tekstu: stručna služba) s elementima ocjenjivanja, kao i s načinima i postupcima vrednovanja.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(4)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(5)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(6) U rubriku bilježaka učitelj/nastavnik može unositi i sljedeće podatke: datum pisane provjere, posljednju cjelinu koja se usmeno provjeravala, broj ostvarenih / broj mogućih bodova na pisanoj provjeri, teme i rezultate samostalnih, seminarskih i drugih radova učenika, redovitost izvršavanja zadataka i druge informacije koje su osnova za ocjenu pojedinoga predmeta.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(7) Učenika iz pojedinoga nastavnoga predmeta ocjenjuje učitelj/nastavnik koji poučava nastavni predmet.</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(8) Učitelj/nastavnik ocjenjuje javno u razrednome odjelu ili odgojno-obrazovnoj skupini osim u iznimnim slučajevima (nastava u bolnici, u kući).</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(9) Učitelj/nastavnik je dužan svaku ocjenu javno priopćiti i obrazložiti učeniku.</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(10) Učitelj/nastavnik je dužan priopćenu ocjenu upisati u imenik u za to odgovarajući odjeljak.</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(11) Ocijenjeni pisani rad te druge vrste radova, učitelj/nastavnik je dužan dati učeniku na uvid i čuvati u školi do kraja školske godine.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(12)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13.</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Prava i obveze učenika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Učenik ima pravo znati elemente ocjenjivanja, kao i načine i postupke vrednovanja od svakoga učitelja/nastavnika za svaki nastavni predmet.</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Učenik je dužan pridržavati se svih pravila koja se odnose na načine i postupke vrednovanja, te na pravila ponašanja učenika u školi.</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14.</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Prava i obveze roditelja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Roditelj ima pravo znati elemente ocjenjivanja, kao i načine i postupke vrednovanja za svaki nastavni predmet.</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O načinima i postupcima vrednovanja i ocjenjivanja roditelje informira razrednik na roditeljskim sastancima i individualnim informativnim razgovorima.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lastRenderedPageBreak/>
        <w:t>(3) Roditelj je dužan redovito dolaziti na roditeljske sastanke i individualne informativne razgovore s razrednikom.</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(4) Roditelj ima pravo uvida u pisane i druge radove i ocjene djeteta na organiziranim individualnim informativnim razgovorima s razrednikom.</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(5) Roditelj ima pravo od razrednika zatražiti individualni informativni razgovor s predmetnim nastavnikom.</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(6) Roditelj ima pravo izvijestiti ravnatelja ako mu razrednik ili predmetni učitelj/nastavnik odbija dati pravodobne i potrebne obavijesti o uspjehu njegovoga djeteta.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(7) Roditelj/i ima pravo na pisane i usmene predstavke (primjedbe, komentare i sugestije) o vrednovanju učenika koje podnose ravnatelju i/ili vijeću roditelja.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(8) U posljednjem tjednu prije završetka nastavne godine ne organiziraju se roditeljski sastanci i individualni informativni razgovori.</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15.</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Prava i obveze razrednika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Razrednik je dužan na prvome roditeljskome sastanku informirati roditelje o odredbama ovoga Pravilnika, a na prvome nastavnome satu učenike.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Raspored i vrijeme roditeljskih sastanaka i individualnih informativnih razgovora planira i donosi razrednik, o čemu pisano obavještava ravnatelja i stručnu službu škole, roditelje i učenike.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(4) Razrednik je dužan jednom tjedno organizirati individualni informativni razgovor za roditelje na kojemu izvješćuje roditelja o postignutim razinama kompetencija njegovoga djeteta kroz sve nastavne predmete, izostancima i vladanju, a o terminima informativnih razgovora razrednik upoznaje učenike, roditelje, ravnatelja i stručne suradnike na početku školske godine.</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(5) Razrednik je dužan dogovoriti informativni razgovor s predmetnim nastavnikom kada to roditelj zahtijeva.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(6) Razrednik zaključuje ocjenu vladanja učenika, uz mišljenje razrednoga vijeća.</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16.</w:t>
      </w:r>
    </w:p>
    <w:p w:rsidR="005C77E5" w:rsidRPr="005C77E5" w:rsidRDefault="005C77E5" w:rsidP="005C77E5">
      <w:pPr>
        <w:spacing w:after="204" w:line="240" w:lineRule="auto"/>
        <w:jc w:val="center"/>
        <w:textAlignment w:val="baseline"/>
        <w:rPr>
          <w:rFonts w:ascii="Minion Pro" w:eastAsia="Times New Roman" w:hAnsi="Minion Pro" w:cs="Times New Roman"/>
          <w:i/>
          <w:iCs/>
          <w:color w:val="000000"/>
          <w:sz w:val="26"/>
          <w:szCs w:val="26"/>
          <w:lang w:eastAsia="hr-HR"/>
        </w:rPr>
      </w:pPr>
      <w:r w:rsidRPr="005C77E5">
        <w:rPr>
          <w:rFonts w:ascii="Minion Pro" w:eastAsia="Times New Roman" w:hAnsi="Minion Pro" w:cs="Times New Roman"/>
          <w:i/>
          <w:iCs/>
          <w:color w:val="000000"/>
          <w:sz w:val="26"/>
          <w:szCs w:val="26"/>
          <w:lang w:eastAsia="hr-HR"/>
        </w:rPr>
        <w:t>Prava i obveze ravnatelja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(1) Ravnatelj škole dužan je na početku školske godine informirati sve učitelje/nastavnike i stručne suradnike o odredbama ovoga Pravilnika.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(2) Ravnatelj i stručna služba škole dužni su tijekom nastavne godine pratiti provođenje ovoga Pravilnika.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(3) Ravnatelj je dužan razmotriti svaku pisanu predstavku roditelja ili vijeća roditelja koja se odnosi na načine i postupke vrednovanja učenika i pisano odgovoriti najkasnije u roku od 15 dana od dana zaprimanja predstavke.</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17.</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lastRenderedPageBreak/>
        <w:t>Danom stupanja na snagu ovoga Pravilnika prestaje važiti Pravilnik o načinu praćenja i ocjenjivanja učenika u osnovnoj i srednjoj školi (»Narodne novine«, br. 92/95.).</w:t>
      </w:r>
    </w:p>
    <w:p w:rsidR="005C77E5" w:rsidRPr="005C77E5" w:rsidRDefault="005C77E5" w:rsidP="005C77E5">
      <w:pPr>
        <w:spacing w:after="204" w:line="240" w:lineRule="auto"/>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Članak 18.</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Ovaj Pravilnik stupa na snagu danom objave u »Narodnim novinama«.</w:t>
      </w:r>
    </w:p>
    <w:p w:rsidR="005C77E5" w:rsidRPr="005C77E5" w:rsidRDefault="005C77E5" w:rsidP="005C77E5">
      <w:pPr>
        <w:spacing w:after="204" w:line="240" w:lineRule="auto"/>
        <w:jc w:val="both"/>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Klasa: 602-01/10-01/00407</w:t>
      </w:r>
      <w:r w:rsidRPr="005C77E5">
        <w:rPr>
          <w:rFonts w:ascii="Minion Pro" w:eastAsia="Times New Roman" w:hAnsi="Minion Pro" w:cs="Times New Roman"/>
          <w:color w:val="000000"/>
          <w:lang w:eastAsia="hr-HR"/>
        </w:rPr>
        <w:br/>
      </w:r>
      <w:proofErr w:type="spellStart"/>
      <w:r w:rsidRPr="005C77E5">
        <w:rPr>
          <w:rFonts w:ascii="Minion Pro" w:eastAsia="Times New Roman" w:hAnsi="Minion Pro" w:cs="Times New Roman"/>
          <w:color w:val="000000"/>
          <w:lang w:eastAsia="hr-HR"/>
        </w:rPr>
        <w:t>Urbroj</w:t>
      </w:r>
      <w:proofErr w:type="spellEnd"/>
      <w:r w:rsidRPr="005C77E5">
        <w:rPr>
          <w:rFonts w:ascii="Minion Pro" w:eastAsia="Times New Roman" w:hAnsi="Minion Pro" w:cs="Times New Roman"/>
          <w:color w:val="000000"/>
          <w:lang w:eastAsia="hr-HR"/>
        </w:rPr>
        <w:t>: 533-04-10-0001</w:t>
      </w:r>
      <w:r w:rsidRPr="005C77E5">
        <w:rPr>
          <w:rFonts w:ascii="Minion Pro" w:eastAsia="Times New Roman" w:hAnsi="Minion Pro" w:cs="Times New Roman"/>
          <w:color w:val="000000"/>
          <w:lang w:eastAsia="hr-HR"/>
        </w:rPr>
        <w:br/>
        <w:t>Zagreb, 27. rujna 2010.</w:t>
      </w:r>
    </w:p>
    <w:p w:rsidR="005C77E5" w:rsidRPr="005C77E5" w:rsidRDefault="005C77E5" w:rsidP="005C77E5">
      <w:pPr>
        <w:spacing w:line="240" w:lineRule="auto"/>
        <w:ind w:left="5854"/>
        <w:jc w:val="center"/>
        <w:textAlignment w:val="baseline"/>
        <w:rPr>
          <w:rFonts w:ascii="Minion Pro" w:eastAsia="Times New Roman" w:hAnsi="Minion Pro" w:cs="Times New Roman"/>
          <w:color w:val="000000"/>
          <w:lang w:eastAsia="hr-HR"/>
        </w:rPr>
      </w:pPr>
      <w:r w:rsidRPr="005C77E5">
        <w:rPr>
          <w:rFonts w:ascii="Minion Pro" w:eastAsia="Times New Roman" w:hAnsi="Minion Pro" w:cs="Times New Roman"/>
          <w:color w:val="000000"/>
          <w:lang w:eastAsia="hr-HR"/>
        </w:rPr>
        <w:t>Ministar</w:t>
      </w:r>
      <w:r w:rsidRPr="005C77E5">
        <w:rPr>
          <w:rFonts w:ascii="Minion Pro" w:eastAsia="Times New Roman" w:hAnsi="Minion Pro" w:cs="Times New Roman"/>
          <w:color w:val="000000"/>
          <w:lang w:eastAsia="hr-HR"/>
        </w:rPr>
        <w:br/>
      </w:r>
      <w:proofErr w:type="spellStart"/>
      <w:r w:rsidRPr="005C77E5">
        <w:rPr>
          <w:rFonts w:ascii="Minion Pro" w:eastAsia="Times New Roman" w:hAnsi="Minion Pro" w:cs="Times New Roman"/>
          <w:b/>
          <w:bCs/>
          <w:color w:val="000000"/>
          <w:lang w:eastAsia="hr-HR"/>
        </w:rPr>
        <w:t>dr</w:t>
      </w:r>
      <w:proofErr w:type="spellEnd"/>
      <w:r w:rsidRPr="005C77E5">
        <w:rPr>
          <w:rFonts w:ascii="Minion Pro" w:eastAsia="Times New Roman" w:hAnsi="Minion Pro" w:cs="Times New Roman"/>
          <w:b/>
          <w:bCs/>
          <w:color w:val="000000"/>
          <w:lang w:eastAsia="hr-HR"/>
        </w:rPr>
        <w:t xml:space="preserve">. </w:t>
      </w:r>
      <w:proofErr w:type="spellStart"/>
      <w:r w:rsidRPr="005C77E5">
        <w:rPr>
          <w:rFonts w:ascii="Minion Pro" w:eastAsia="Times New Roman" w:hAnsi="Minion Pro" w:cs="Times New Roman"/>
          <w:b/>
          <w:bCs/>
          <w:color w:val="000000"/>
          <w:lang w:eastAsia="hr-HR"/>
        </w:rPr>
        <w:t>sc</w:t>
      </w:r>
      <w:proofErr w:type="spellEnd"/>
      <w:r w:rsidRPr="005C77E5">
        <w:rPr>
          <w:rFonts w:ascii="Minion Pro" w:eastAsia="Times New Roman" w:hAnsi="Minion Pro" w:cs="Times New Roman"/>
          <w:b/>
          <w:bCs/>
          <w:color w:val="000000"/>
          <w:lang w:eastAsia="hr-HR"/>
        </w:rPr>
        <w:t>. Radovan Fuchs, </w:t>
      </w:r>
      <w:r w:rsidRPr="005C77E5">
        <w:rPr>
          <w:rFonts w:ascii="Minion Pro" w:eastAsia="Times New Roman" w:hAnsi="Minion Pro" w:cs="Times New Roman"/>
          <w:color w:val="000000"/>
          <w:lang w:eastAsia="hr-HR"/>
        </w:rPr>
        <w:t>v. r.</w:t>
      </w:r>
    </w:p>
    <w:tbl>
      <w:tblPr>
        <w:tblW w:w="3546" w:type="dxa"/>
        <w:tblCellSpacing w:w="15" w:type="dxa"/>
        <w:tblCellMar>
          <w:top w:w="272" w:type="dxa"/>
          <w:left w:w="340" w:type="dxa"/>
          <w:right w:w="340" w:type="dxa"/>
        </w:tblCellMar>
        <w:tblLook w:val="04A0"/>
      </w:tblPr>
      <w:tblGrid>
        <w:gridCol w:w="3546"/>
      </w:tblGrid>
      <w:tr w:rsidR="005C77E5" w:rsidRPr="005C77E5" w:rsidTr="005C77E5">
        <w:trPr>
          <w:tblCellSpacing w:w="15" w:type="dxa"/>
        </w:trPr>
        <w:tc>
          <w:tcPr>
            <w:tcW w:w="0" w:type="auto"/>
            <w:tcMar>
              <w:top w:w="0" w:type="dxa"/>
              <w:left w:w="0" w:type="dxa"/>
              <w:bottom w:w="0" w:type="dxa"/>
              <w:right w:w="0" w:type="dxa"/>
            </w:tcMar>
            <w:vAlign w:val="center"/>
            <w:hideMark/>
          </w:tcPr>
          <w:p w:rsidR="005C77E5" w:rsidRPr="005C77E5" w:rsidRDefault="005C77E5" w:rsidP="005C77E5">
            <w:pPr>
              <w:spacing w:after="0" w:line="326" w:lineRule="atLeast"/>
              <w:rPr>
                <w:rFonts w:ascii="inherit" w:eastAsia="Times New Roman" w:hAnsi="inherit" w:cs="Times New Roman"/>
                <w:color w:val="000000"/>
                <w:sz w:val="20"/>
                <w:szCs w:val="20"/>
                <w:lang w:eastAsia="hr-HR"/>
              </w:rPr>
            </w:pPr>
            <w:r w:rsidRPr="005C77E5">
              <w:rPr>
                <w:rFonts w:ascii="inherit" w:eastAsia="Times New Roman" w:hAnsi="inherit" w:cs="Times New Roman"/>
                <w:color w:val="666666"/>
                <w:sz w:val="20"/>
                <w:lang w:eastAsia="hr-HR"/>
              </w:rPr>
              <w:t>Dio NN:</w:t>
            </w:r>
            <w:r w:rsidRPr="005C77E5">
              <w:rPr>
                <w:rFonts w:ascii="inherit" w:eastAsia="Times New Roman" w:hAnsi="inherit" w:cs="Times New Roman"/>
                <w:color w:val="000000"/>
                <w:sz w:val="20"/>
                <w:szCs w:val="20"/>
                <w:lang w:eastAsia="hr-HR"/>
              </w:rPr>
              <w:t> Službeni</w:t>
            </w:r>
          </w:p>
        </w:tc>
      </w:tr>
      <w:tr w:rsidR="005C77E5" w:rsidRPr="005C77E5" w:rsidTr="005C77E5">
        <w:trPr>
          <w:tblCellSpacing w:w="15" w:type="dxa"/>
        </w:trPr>
        <w:tc>
          <w:tcPr>
            <w:tcW w:w="0" w:type="auto"/>
            <w:tcMar>
              <w:top w:w="0" w:type="dxa"/>
              <w:left w:w="0" w:type="dxa"/>
              <w:bottom w:w="0" w:type="dxa"/>
              <w:right w:w="0" w:type="dxa"/>
            </w:tcMar>
            <w:vAlign w:val="center"/>
            <w:hideMark/>
          </w:tcPr>
          <w:p w:rsidR="005C77E5" w:rsidRPr="005C77E5" w:rsidRDefault="005C77E5" w:rsidP="005C77E5">
            <w:pPr>
              <w:spacing w:after="0" w:line="326" w:lineRule="atLeast"/>
              <w:rPr>
                <w:rFonts w:ascii="inherit" w:eastAsia="Times New Roman" w:hAnsi="inherit" w:cs="Times New Roman"/>
                <w:color w:val="000000"/>
                <w:sz w:val="20"/>
                <w:szCs w:val="20"/>
                <w:lang w:eastAsia="hr-HR"/>
              </w:rPr>
            </w:pPr>
            <w:r w:rsidRPr="005C77E5">
              <w:rPr>
                <w:rFonts w:ascii="inherit" w:eastAsia="Times New Roman" w:hAnsi="inherit" w:cs="Times New Roman"/>
                <w:color w:val="666666"/>
                <w:sz w:val="20"/>
                <w:lang w:eastAsia="hr-HR"/>
              </w:rPr>
              <w:t>Vrsta dokumenta:</w:t>
            </w:r>
            <w:r w:rsidRPr="005C77E5">
              <w:rPr>
                <w:rFonts w:ascii="inherit" w:eastAsia="Times New Roman" w:hAnsi="inherit" w:cs="Times New Roman"/>
                <w:color w:val="000000"/>
                <w:sz w:val="20"/>
                <w:szCs w:val="20"/>
                <w:lang w:eastAsia="hr-HR"/>
              </w:rPr>
              <w:t> Pravilnik</w:t>
            </w:r>
          </w:p>
        </w:tc>
      </w:tr>
      <w:tr w:rsidR="005C77E5" w:rsidRPr="005C77E5" w:rsidTr="005C77E5">
        <w:trPr>
          <w:tblCellSpacing w:w="15" w:type="dxa"/>
        </w:trPr>
        <w:tc>
          <w:tcPr>
            <w:tcW w:w="0" w:type="auto"/>
            <w:tcMar>
              <w:top w:w="0" w:type="dxa"/>
              <w:left w:w="0" w:type="dxa"/>
              <w:bottom w:w="0" w:type="dxa"/>
              <w:right w:w="0" w:type="dxa"/>
            </w:tcMar>
            <w:vAlign w:val="center"/>
            <w:hideMark/>
          </w:tcPr>
          <w:p w:rsidR="005C77E5" w:rsidRPr="005C77E5" w:rsidRDefault="005C77E5" w:rsidP="005C77E5">
            <w:pPr>
              <w:spacing w:after="0" w:line="326" w:lineRule="atLeast"/>
              <w:rPr>
                <w:rFonts w:ascii="inherit" w:eastAsia="Times New Roman" w:hAnsi="inherit" w:cs="Times New Roman"/>
                <w:color w:val="000000"/>
                <w:sz w:val="20"/>
                <w:szCs w:val="20"/>
                <w:lang w:eastAsia="hr-HR"/>
              </w:rPr>
            </w:pPr>
            <w:r w:rsidRPr="005C77E5">
              <w:rPr>
                <w:rFonts w:ascii="inherit" w:eastAsia="Times New Roman" w:hAnsi="inherit" w:cs="Times New Roman"/>
                <w:color w:val="666666"/>
                <w:sz w:val="20"/>
                <w:lang w:eastAsia="hr-HR"/>
              </w:rPr>
              <w:t>Izdanje:</w:t>
            </w:r>
            <w:r w:rsidRPr="005C77E5">
              <w:rPr>
                <w:rFonts w:ascii="inherit" w:eastAsia="Times New Roman" w:hAnsi="inherit" w:cs="Times New Roman"/>
                <w:color w:val="000000"/>
                <w:sz w:val="20"/>
                <w:szCs w:val="20"/>
                <w:lang w:eastAsia="hr-HR"/>
              </w:rPr>
              <w:t> NN 112/2010   </w:t>
            </w:r>
          </w:p>
        </w:tc>
      </w:tr>
      <w:tr w:rsidR="005C77E5" w:rsidRPr="005C77E5" w:rsidTr="005C77E5">
        <w:trPr>
          <w:tblCellSpacing w:w="15" w:type="dxa"/>
        </w:trPr>
        <w:tc>
          <w:tcPr>
            <w:tcW w:w="0" w:type="auto"/>
            <w:tcMar>
              <w:top w:w="0" w:type="dxa"/>
              <w:left w:w="0" w:type="dxa"/>
              <w:bottom w:w="0" w:type="dxa"/>
              <w:right w:w="0" w:type="dxa"/>
            </w:tcMar>
            <w:vAlign w:val="center"/>
            <w:hideMark/>
          </w:tcPr>
          <w:p w:rsidR="005C77E5" w:rsidRPr="005C77E5" w:rsidRDefault="005C77E5" w:rsidP="005C77E5">
            <w:pPr>
              <w:spacing w:after="0" w:line="326" w:lineRule="atLeast"/>
              <w:rPr>
                <w:rFonts w:ascii="inherit" w:eastAsia="Times New Roman" w:hAnsi="inherit" w:cs="Times New Roman"/>
                <w:color w:val="000000"/>
                <w:sz w:val="20"/>
                <w:szCs w:val="20"/>
                <w:lang w:eastAsia="hr-HR"/>
              </w:rPr>
            </w:pPr>
            <w:r w:rsidRPr="005C77E5">
              <w:rPr>
                <w:rFonts w:ascii="inherit" w:eastAsia="Times New Roman" w:hAnsi="inherit" w:cs="Times New Roman"/>
                <w:color w:val="666666"/>
                <w:sz w:val="20"/>
                <w:lang w:eastAsia="hr-HR"/>
              </w:rPr>
              <w:t>Broj dokumenta u izdanju:</w:t>
            </w:r>
            <w:r w:rsidRPr="005C77E5">
              <w:rPr>
                <w:rFonts w:ascii="inherit" w:eastAsia="Times New Roman" w:hAnsi="inherit" w:cs="Times New Roman"/>
                <w:color w:val="000000"/>
                <w:sz w:val="20"/>
                <w:szCs w:val="20"/>
                <w:lang w:eastAsia="hr-HR"/>
              </w:rPr>
              <w:t> 2973</w:t>
            </w:r>
          </w:p>
        </w:tc>
      </w:tr>
      <w:tr w:rsidR="005C77E5" w:rsidRPr="005C77E5" w:rsidTr="005C77E5">
        <w:trPr>
          <w:tblCellSpacing w:w="15" w:type="dxa"/>
        </w:trPr>
        <w:tc>
          <w:tcPr>
            <w:tcW w:w="0" w:type="auto"/>
            <w:tcMar>
              <w:top w:w="0" w:type="dxa"/>
              <w:left w:w="0" w:type="dxa"/>
              <w:bottom w:w="0" w:type="dxa"/>
              <w:right w:w="0" w:type="dxa"/>
            </w:tcMar>
            <w:vAlign w:val="center"/>
            <w:hideMark/>
          </w:tcPr>
          <w:p w:rsidR="005C77E5" w:rsidRPr="005C77E5" w:rsidRDefault="005C77E5" w:rsidP="005C77E5">
            <w:pPr>
              <w:spacing w:after="0" w:line="326" w:lineRule="atLeast"/>
              <w:rPr>
                <w:rFonts w:ascii="inherit" w:eastAsia="Times New Roman" w:hAnsi="inherit" w:cs="Times New Roman"/>
                <w:color w:val="000000"/>
                <w:sz w:val="20"/>
                <w:szCs w:val="20"/>
                <w:lang w:eastAsia="hr-HR"/>
              </w:rPr>
            </w:pPr>
            <w:r w:rsidRPr="005C77E5">
              <w:rPr>
                <w:rFonts w:ascii="inherit" w:eastAsia="Times New Roman" w:hAnsi="inherit" w:cs="Times New Roman"/>
                <w:color w:val="666666"/>
                <w:sz w:val="20"/>
                <w:lang w:eastAsia="hr-HR"/>
              </w:rPr>
              <w:t>Donositelj:</w:t>
            </w:r>
            <w:r w:rsidRPr="005C77E5">
              <w:rPr>
                <w:rFonts w:ascii="inherit" w:eastAsia="Times New Roman" w:hAnsi="inherit" w:cs="Times New Roman"/>
                <w:color w:val="000000"/>
                <w:sz w:val="20"/>
                <w:szCs w:val="20"/>
                <w:lang w:eastAsia="hr-HR"/>
              </w:rPr>
              <w:t>MINISTARSTVO ZNANOSTI, OBRAZOVANJA I ŠPORTA</w:t>
            </w:r>
          </w:p>
        </w:tc>
      </w:tr>
      <w:tr w:rsidR="005C77E5" w:rsidRPr="005C77E5" w:rsidTr="005C77E5">
        <w:trPr>
          <w:tblCellSpacing w:w="15" w:type="dxa"/>
        </w:trPr>
        <w:tc>
          <w:tcPr>
            <w:tcW w:w="0" w:type="auto"/>
            <w:tcMar>
              <w:top w:w="0" w:type="dxa"/>
              <w:left w:w="0" w:type="dxa"/>
              <w:bottom w:w="0" w:type="dxa"/>
              <w:right w:w="0" w:type="dxa"/>
            </w:tcMar>
            <w:vAlign w:val="center"/>
            <w:hideMark/>
          </w:tcPr>
          <w:p w:rsidR="005C77E5" w:rsidRPr="005C77E5" w:rsidRDefault="005C77E5" w:rsidP="005C77E5">
            <w:pPr>
              <w:spacing w:after="0" w:line="326" w:lineRule="atLeast"/>
              <w:rPr>
                <w:rFonts w:ascii="inherit" w:eastAsia="Times New Roman" w:hAnsi="inherit" w:cs="Times New Roman"/>
                <w:color w:val="000000"/>
                <w:sz w:val="20"/>
                <w:szCs w:val="20"/>
                <w:lang w:eastAsia="hr-HR"/>
              </w:rPr>
            </w:pPr>
            <w:r w:rsidRPr="005C77E5">
              <w:rPr>
                <w:rFonts w:ascii="inherit" w:eastAsia="Times New Roman" w:hAnsi="inherit" w:cs="Times New Roman"/>
                <w:color w:val="666666"/>
                <w:sz w:val="20"/>
                <w:lang w:eastAsia="hr-HR"/>
              </w:rPr>
              <w:t>Datum tiskanog izdanja:</w:t>
            </w:r>
            <w:r w:rsidRPr="005C77E5">
              <w:rPr>
                <w:rFonts w:ascii="inherit" w:eastAsia="Times New Roman" w:hAnsi="inherit" w:cs="Times New Roman"/>
                <w:color w:val="000000"/>
                <w:sz w:val="20"/>
                <w:szCs w:val="20"/>
                <w:lang w:eastAsia="hr-HR"/>
              </w:rPr>
              <w:t> 29.9.2010.</w:t>
            </w:r>
          </w:p>
        </w:tc>
      </w:tr>
    </w:tbl>
    <w:p w:rsidR="005C77E5" w:rsidRPr="005C77E5" w:rsidRDefault="005C77E5" w:rsidP="005C77E5">
      <w:pPr>
        <w:shd w:val="clear" w:color="auto" w:fill="F4F4F6"/>
        <w:spacing w:line="240" w:lineRule="auto"/>
        <w:textAlignment w:val="baseline"/>
        <w:rPr>
          <w:rFonts w:ascii="inherit" w:eastAsia="Times New Roman" w:hAnsi="inherit" w:cs="Times New Roman"/>
          <w:vanish/>
          <w:sz w:val="19"/>
          <w:szCs w:val="19"/>
          <w:lang w:eastAsia="hr-HR"/>
        </w:rPr>
      </w:pPr>
    </w:p>
    <w:tbl>
      <w:tblPr>
        <w:tblW w:w="3885" w:type="dxa"/>
        <w:tblCellSpacing w:w="15" w:type="dxa"/>
        <w:tblCellMar>
          <w:left w:w="340" w:type="dxa"/>
          <w:right w:w="0" w:type="dxa"/>
        </w:tblCellMar>
        <w:tblLook w:val="04A0"/>
      </w:tblPr>
      <w:tblGrid>
        <w:gridCol w:w="3885"/>
      </w:tblGrid>
      <w:tr w:rsidR="005C77E5" w:rsidRPr="005C77E5" w:rsidTr="005C77E5">
        <w:trPr>
          <w:tblCellSpacing w:w="15" w:type="dxa"/>
        </w:trPr>
        <w:tc>
          <w:tcPr>
            <w:tcW w:w="0" w:type="auto"/>
            <w:vAlign w:val="center"/>
            <w:hideMark/>
          </w:tcPr>
          <w:p w:rsidR="005C77E5" w:rsidRPr="005C77E5" w:rsidRDefault="005C77E5" w:rsidP="005C77E5">
            <w:pPr>
              <w:spacing w:after="0" w:line="326" w:lineRule="atLeast"/>
              <w:rPr>
                <w:rFonts w:ascii="inherit" w:eastAsia="Times New Roman" w:hAnsi="inherit" w:cs="Times New Roman"/>
                <w:color w:val="000000"/>
                <w:sz w:val="20"/>
                <w:szCs w:val="20"/>
                <w:lang w:eastAsia="hr-HR"/>
              </w:rPr>
            </w:pPr>
          </w:p>
        </w:tc>
      </w:tr>
    </w:tbl>
    <w:p w:rsidR="005C77E5" w:rsidRPr="005C77E5" w:rsidRDefault="005C77E5" w:rsidP="005C77E5">
      <w:pPr>
        <w:shd w:val="clear" w:color="auto" w:fill="F4F4F6"/>
        <w:spacing w:line="240" w:lineRule="auto"/>
        <w:textAlignment w:val="baseline"/>
        <w:rPr>
          <w:rFonts w:ascii="inherit" w:eastAsia="Times New Roman" w:hAnsi="inherit" w:cs="Times New Roman"/>
          <w:sz w:val="19"/>
          <w:szCs w:val="19"/>
          <w:u w:val="single"/>
          <w:lang w:eastAsia="hr-HR"/>
        </w:rPr>
      </w:pPr>
      <w:hyperlink r:id="rId12" w:tgtFrame="_blank" w:history="1">
        <w:r w:rsidRPr="005C77E5">
          <w:rPr>
            <w:rFonts w:ascii="inherit" w:eastAsia="Times New Roman" w:hAnsi="inherit" w:cs="Times New Roman"/>
            <w:color w:val="6EA1D5"/>
            <w:sz w:val="19"/>
            <w:u w:val="single"/>
            <w:lang w:eastAsia="hr-HR"/>
          </w:rPr>
          <w:t>Prikaz na čitavom ekranu</w:t>
        </w:r>
      </w:hyperlink>
    </w:p>
    <w:p w:rsidR="005C77E5" w:rsidRPr="005C77E5" w:rsidRDefault="005C77E5" w:rsidP="005C77E5">
      <w:pPr>
        <w:shd w:val="clear" w:color="auto" w:fill="DFDFE6"/>
        <w:spacing w:after="0" w:line="240" w:lineRule="auto"/>
        <w:jc w:val="center"/>
        <w:textAlignment w:val="baseline"/>
        <w:rPr>
          <w:rFonts w:ascii="inherit" w:eastAsia="Times New Roman" w:hAnsi="inherit" w:cs="Times New Roman"/>
          <w:color w:val="666666"/>
          <w:lang w:eastAsia="hr-HR"/>
        </w:rPr>
      </w:pPr>
      <w:r w:rsidRPr="005C77E5">
        <w:rPr>
          <w:rFonts w:ascii="inherit" w:eastAsia="Times New Roman" w:hAnsi="inherit" w:cs="Times New Roman"/>
          <w:color w:val="666666"/>
          <w:lang w:eastAsia="hr-HR"/>
        </w:rPr>
        <w:t>Opći uvjeti korištenja</w:t>
      </w:r>
    </w:p>
    <w:p w:rsidR="005C77E5" w:rsidRPr="005C77E5" w:rsidRDefault="005C77E5" w:rsidP="005C77E5">
      <w:pPr>
        <w:shd w:val="clear" w:color="auto" w:fill="DFDFE6"/>
        <w:spacing w:after="0" w:line="240" w:lineRule="auto"/>
        <w:jc w:val="center"/>
        <w:textAlignment w:val="baseline"/>
        <w:rPr>
          <w:rFonts w:ascii="inherit" w:eastAsia="Times New Roman" w:hAnsi="inherit" w:cs="Times New Roman"/>
          <w:color w:val="666666"/>
          <w:lang w:eastAsia="hr-HR"/>
        </w:rPr>
      </w:pPr>
      <w:r w:rsidRPr="005C77E5">
        <w:rPr>
          <w:rFonts w:ascii="inherit" w:eastAsia="Times New Roman" w:hAnsi="inherit" w:cs="Times New Roman"/>
          <w:color w:val="666666"/>
          <w:lang w:eastAsia="hr-HR"/>
        </w:rPr>
        <w:t>Zaštita privatnosti</w:t>
      </w:r>
    </w:p>
    <w:p w:rsidR="005C77E5" w:rsidRPr="005C77E5" w:rsidRDefault="005C77E5" w:rsidP="005C77E5">
      <w:pPr>
        <w:shd w:val="clear" w:color="auto" w:fill="DFDFE6"/>
        <w:spacing w:after="0" w:line="240" w:lineRule="auto"/>
        <w:jc w:val="center"/>
        <w:textAlignment w:val="baseline"/>
        <w:rPr>
          <w:rFonts w:ascii="inherit" w:eastAsia="Times New Roman" w:hAnsi="inherit" w:cs="Times New Roman"/>
          <w:color w:val="666666"/>
          <w:lang w:eastAsia="hr-HR"/>
        </w:rPr>
      </w:pPr>
      <w:r w:rsidRPr="005C77E5">
        <w:rPr>
          <w:rFonts w:ascii="inherit" w:eastAsia="Times New Roman" w:hAnsi="inherit" w:cs="Times New Roman"/>
          <w:color w:val="666666"/>
          <w:lang w:eastAsia="hr-HR"/>
        </w:rPr>
        <w:t xml:space="preserve">© 2017. Narodne novine </w:t>
      </w:r>
      <w:proofErr w:type="spellStart"/>
      <w:r w:rsidRPr="005C77E5">
        <w:rPr>
          <w:rFonts w:ascii="inherit" w:eastAsia="Times New Roman" w:hAnsi="inherit" w:cs="Times New Roman"/>
          <w:color w:val="666666"/>
          <w:lang w:eastAsia="hr-HR"/>
        </w:rPr>
        <w:t>d.d</w:t>
      </w:r>
      <w:proofErr w:type="spellEnd"/>
      <w:r w:rsidRPr="005C77E5">
        <w:rPr>
          <w:rFonts w:ascii="inherit" w:eastAsia="Times New Roman" w:hAnsi="inherit" w:cs="Times New Roman"/>
          <w:color w:val="666666"/>
          <w:lang w:eastAsia="hr-HR"/>
        </w:rPr>
        <w:t>., izrada </w:t>
      </w:r>
      <w:proofErr w:type="spellStart"/>
      <w:r w:rsidRPr="005C77E5">
        <w:rPr>
          <w:rFonts w:ascii="inherit" w:eastAsia="Times New Roman" w:hAnsi="inherit" w:cs="Times New Roman"/>
          <w:color w:val="666666"/>
          <w:lang w:eastAsia="hr-HR"/>
        </w:rPr>
        <w:fldChar w:fldCharType="begin"/>
      </w:r>
      <w:r w:rsidRPr="005C77E5">
        <w:rPr>
          <w:rFonts w:ascii="inherit" w:eastAsia="Times New Roman" w:hAnsi="inherit" w:cs="Times New Roman"/>
          <w:color w:val="666666"/>
          <w:lang w:eastAsia="hr-HR"/>
        </w:rPr>
        <w:instrText xml:space="preserve"> HYPERLINK "http://novena.hr/" \t "_blank" </w:instrText>
      </w:r>
      <w:r w:rsidRPr="005C77E5">
        <w:rPr>
          <w:rFonts w:ascii="inherit" w:eastAsia="Times New Roman" w:hAnsi="inherit" w:cs="Times New Roman"/>
          <w:color w:val="666666"/>
          <w:lang w:eastAsia="hr-HR"/>
        </w:rPr>
        <w:fldChar w:fldCharType="separate"/>
      </w:r>
      <w:r w:rsidRPr="005C77E5">
        <w:rPr>
          <w:rFonts w:ascii="inherit" w:eastAsia="Times New Roman" w:hAnsi="inherit" w:cs="Times New Roman"/>
          <w:color w:val="6EA1D5"/>
          <w:u w:val="single"/>
          <w:lang w:eastAsia="hr-HR"/>
        </w:rPr>
        <w:t>Novena</w:t>
      </w:r>
      <w:proofErr w:type="spellEnd"/>
      <w:r w:rsidRPr="005C77E5">
        <w:rPr>
          <w:rFonts w:ascii="inherit" w:eastAsia="Times New Roman" w:hAnsi="inherit" w:cs="Times New Roman"/>
          <w:color w:val="6EA1D5"/>
          <w:u w:val="single"/>
          <w:lang w:eastAsia="hr-HR"/>
        </w:rPr>
        <w:t xml:space="preserve"> d.o.o.</w:t>
      </w:r>
      <w:r w:rsidRPr="005C77E5">
        <w:rPr>
          <w:rFonts w:ascii="inherit" w:eastAsia="Times New Roman" w:hAnsi="inherit" w:cs="Times New Roman"/>
          <w:color w:val="666666"/>
          <w:lang w:eastAsia="hr-HR"/>
        </w:rPr>
        <w:fldChar w:fldCharType="end"/>
      </w:r>
    </w:p>
    <w:p w:rsidR="00332637" w:rsidRDefault="00332637"/>
    <w:sectPr w:rsidR="00332637" w:rsidSect="003326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C77E5"/>
    <w:rsid w:val="00332637"/>
    <w:rsid w:val="005C77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37"/>
  </w:style>
  <w:style w:type="paragraph" w:styleId="Naslov2">
    <w:name w:val="heading 2"/>
    <w:basedOn w:val="Normal"/>
    <w:link w:val="Naslov2Char"/>
    <w:uiPriority w:val="9"/>
    <w:qFormat/>
    <w:rsid w:val="005C77E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C77E5"/>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5C77E5"/>
    <w:rPr>
      <w:color w:val="0000FF"/>
      <w:u w:val="single"/>
    </w:rPr>
  </w:style>
  <w:style w:type="character" w:styleId="Naglaeno">
    <w:name w:val="Strong"/>
    <w:basedOn w:val="Zadanifontodlomka"/>
    <w:uiPriority w:val="22"/>
    <w:qFormat/>
    <w:rsid w:val="005C77E5"/>
    <w:rPr>
      <w:b/>
      <w:bCs/>
    </w:rPr>
  </w:style>
  <w:style w:type="paragraph" w:customStyle="1" w:styleId="tb-na18">
    <w:name w:val="tb-na18"/>
    <w:basedOn w:val="Normal"/>
    <w:rsid w:val="005C77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C77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C77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C77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C77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C77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C77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C77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C77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C77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C77E5"/>
  </w:style>
  <w:style w:type="character" w:customStyle="1" w:styleId="key">
    <w:name w:val="key"/>
    <w:basedOn w:val="Zadanifontodlomka"/>
    <w:rsid w:val="005C77E5"/>
  </w:style>
  <w:style w:type="paragraph" w:styleId="Tekstbalonia">
    <w:name w:val="Balloon Text"/>
    <w:basedOn w:val="Normal"/>
    <w:link w:val="TekstbaloniaChar"/>
    <w:uiPriority w:val="99"/>
    <w:semiHidden/>
    <w:unhideWhenUsed/>
    <w:rsid w:val="005C77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7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180293">
      <w:bodyDiv w:val="1"/>
      <w:marLeft w:val="0"/>
      <w:marRight w:val="0"/>
      <w:marTop w:val="0"/>
      <w:marBottom w:val="0"/>
      <w:divBdr>
        <w:top w:val="none" w:sz="0" w:space="0" w:color="auto"/>
        <w:left w:val="none" w:sz="0" w:space="0" w:color="auto"/>
        <w:bottom w:val="none" w:sz="0" w:space="0" w:color="auto"/>
        <w:right w:val="none" w:sz="0" w:space="0" w:color="auto"/>
      </w:divBdr>
      <w:divsChild>
        <w:div w:id="703091789">
          <w:marLeft w:val="0"/>
          <w:marRight w:val="0"/>
          <w:marTop w:val="0"/>
          <w:marBottom w:val="0"/>
          <w:divBdr>
            <w:top w:val="none" w:sz="0" w:space="0" w:color="auto"/>
            <w:left w:val="none" w:sz="0" w:space="0" w:color="auto"/>
            <w:bottom w:val="none" w:sz="0" w:space="0" w:color="auto"/>
            <w:right w:val="none" w:sz="0" w:space="0" w:color="auto"/>
          </w:divBdr>
          <w:divsChild>
            <w:div w:id="396324948">
              <w:marLeft w:val="0"/>
              <w:marRight w:val="0"/>
              <w:marTop w:val="0"/>
              <w:marBottom w:val="0"/>
              <w:divBdr>
                <w:top w:val="none" w:sz="0" w:space="0" w:color="auto"/>
                <w:left w:val="none" w:sz="0" w:space="0" w:color="auto"/>
                <w:bottom w:val="none" w:sz="0" w:space="0" w:color="auto"/>
                <w:right w:val="none" w:sz="0" w:space="0" w:color="auto"/>
              </w:divBdr>
              <w:divsChild>
                <w:div w:id="931619497">
                  <w:marLeft w:val="0"/>
                  <w:marRight w:val="0"/>
                  <w:marTop w:val="0"/>
                  <w:marBottom w:val="0"/>
                  <w:divBdr>
                    <w:top w:val="none" w:sz="0" w:space="0" w:color="auto"/>
                    <w:left w:val="none" w:sz="0" w:space="0" w:color="auto"/>
                    <w:bottom w:val="none" w:sz="0" w:space="0" w:color="auto"/>
                    <w:right w:val="none" w:sz="0" w:space="0" w:color="auto"/>
                  </w:divBdr>
                  <w:divsChild>
                    <w:div w:id="1945115598">
                      <w:marLeft w:val="0"/>
                      <w:marRight w:val="0"/>
                      <w:marTop w:val="0"/>
                      <w:marBottom w:val="0"/>
                      <w:divBdr>
                        <w:top w:val="none" w:sz="0" w:space="0" w:color="auto"/>
                        <w:left w:val="none" w:sz="0" w:space="0" w:color="auto"/>
                        <w:bottom w:val="none" w:sz="0" w:space="0" w:color="auto"/>
                        <w:right w:val="none" w:sz="0" w:space="0" w:color="auto"/>
                      </w:divBdr>
                      <w:divsChild>
                        <w:div w:id="6770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253">
              <w:marLeft w:val="0"/>
              <w:marRight w:val="0"/>
              <w:marTop w:val="0"/>
              <w:marBottom w:val="0"/>
              <w:divBdr>
                <w:top w:val="none" w:sz="0" w:space="0" w:color="auto"/>
                <w:left w:val="none" w:sz="0" w:space="0" w:color="auto"/>
                <w:bottom w:val="none" w:sz="0" w:space="0" w:color="auto"/>
                <w:right w:val="none" w:sz="0" w:space="0" w:color="auto"/>
              </w:divBdr>
            </w:div>
            <w:div w:id="530188865">
              <w:marLeft w:val="0"/>
              <w:marRight w:val="0"/>
              <w:marTop w:val="0"/>
              <w:marBottom w:val="0"/>
              <w:divBdr>
                <w:top w:val="none" w:sz="0" w:space="0" w:color="auto"/>
                <w:left w:val="none" w:sz="0" w:space="0" w:color="auto"/>
                <w:bottom w:val="none" w:sz="0" w:space="0" w:color="auto"/>
                <w:right w:val="none" w:sz="0" w:space="0" w:color="auto"/>
              </w:divBdr>
              <w:divsChild>
                <w:div w:id="2122843661">
                  <w:marLeft w:val="0"/>
                  <w:marRight w:val="0"/>
                  <w:marTop w:val="0"/>
                  <w:marBottom w:val="0"/>
                  <w:divBdr>
                    <w:top w:val="none" w:sz="0" w:space="0" w:color="auto"/>
                    <w:left w:val="none" w:sz="0" w:space="0" w:color="auto"/>
                    <w:bottom w:val="none" w:sz="0" w:space="0" w:color="auto"/>
                    <w:right w:val="none" w:sz="0" w:space="0" w:color="auto"/>
                  </w:divBdr>
                </w:div>
              </w:divsChild>
            </w:div>
            <w:div w:id="791675238">
              <w:marLeft w:val="0"/>
              <w:marRight w:val="0"/>
              <w:marTop w:val="0"/>
              <w:marBottom w:val="0"/>
              <w:divBdr>
                <w:top w:val="none" w:sz="0" w:space="0" w:color="auto"/>
                <w:left w:val="none" w:sz="0" w:space="0" w:color="auto"/>
                <w:bottom w:val="none" w:sz="0" w:space="0" w:color="auto"/>
                <w:right w:val="none" w:sz="0" w:space="0" w:color="auto"/>
              </w:divBdr>
              <w:divsChild>
                <w:div w:id="1993366884">
                  <w:marLeft w:val="0"/>
                  <w:marRight w:val="0"/>
                  <w:marTop w:val="408"/>
                  <w:marBottom w:val="204"/>
                  <w:divBdr>
                    <w:top w:val="none" w:sz="0" w:space="0" w:color="auto"/>
                    <w:left w:val="none" w:sz="0" w:space="0" w:color="auto"/>
                    <w:bottom w:val="none" w:sz="0" w:space="0" w:color="auto"/>
                    <w:right w:val="none" w:sz="0" w:space="0" w:color="auto"/>
                  </w:divBdr>
                </w:div>
                <w:div w:id="1731149255">
                  <w:marLeft w:val="0"/>
                  <w:marRight w:val="0"/>
                  <w:marTop w:val="0"/>
                  <w:marBottom w:val="0"/>
                  <w:divBdr>
                    <w:top w:val="single" w:sz="6" w:space="0" w:color="E4E4E6"/>
                    <w:left w:val="none" w:sz="0" w:space="0" w:color="auto"/>
                    <w:bottom w:val="none" w:sz="0" w:space="0" w:color="auto"/>
                    <w:right w:val="none" w:sz="0" w:space="0" w:color="auto"/>
                  </w:divBdr>
                  <w:divsChild>
                    <w:div w:id="1431584381">
                      <w:marLeft w:val="0"/>
                      <w:marRight w:val="0"/>
                      <w:marTop w:val="0"/>
                      <w:marBottom w:val="0"/>
                      <w:divBdr>
                        <w:top w:val="single" w:sz="6" w:space="0" w:color="E4E4E6"/>
                        <w:left w:val="none" w:sz="0" w:space="0" w:color="auto"/>
                        <w:bottom w:val="none" w:sz="0" w:space="0" w:color="auto"/>
                        <w:right w:val="none" w:sz="0" w:space="0" w:color="auto"/>
                      </w:divBdr>
                      <w:divsChild>
                        <w:div w:id="1094205403">
                          <w:marLeft w:val="0"/>
                          <w:marRight w:val="1358"/>
                          <w:marTop w:val="100"/>
                          <w:marBottom w:val="100"/>
                          <w:divBdr>
                            <w:top w:val="none" w:sz="0" w:space="0" w:color="auto"/>
                            <w:left w:val="none" w:sz="0" w:space="0" w:color="auto"/>
                            <w:bottom w:val="none" w:sz="0" w:space="0" w:color="auto"/>
                            <w:right w:val="none" w:sz="0" w:space="0" w:color="auto"/>
                          </w:divBdr>
                          <w:divsChild>
                            <w:div w:id="204415590">
                              <w:marLeft w:val="0"/>
                              <w:marRight w:val="0"/>
                              <w:marTop w:val="272"/>
                              <w:marBottom w:val="408"/>
                              <w:divBdr>
                                <w:top w:val="none" w:sz="0" w:space="0" w:color="auto"/>
                                <w:left w:val="none" w:sz="0" w:space="0" w:color="auto"/>
                                <w:bottom w:val="none" w:sz="0" w:space="0" w:color="auto"/>
                                <w:right w:val="none" w:sz="0" w:space="0" w:color="auto"/>
                              </w:divBdr>
                              <w:divsChild>
                                <w:div w:id="467012435">
                                  <w:marLeft w:val="0"/>
                                  <w:marRight w:val="0"/>
                                  <w:marTop w:val="0"/>
                                  <w:marBottom w:val="0"/>
                                  <w:divBdr>
                                    <w:top w:val="none" w:sz="0" w:space="0" w:color="auto"/>
                                    <w:left w:val="none" w:sz="0" w:space="0" w:color="auto"/>
                                    <w:bottom w:val="none" w:sz="0" w:space="0" w:color="auto"/>
                                    <w:right w:val="none" w:sz="0" w:space="0" w:color="auto"/>
                                  </w:divBdr>
                                  <w:divsChild>
                                    <w:div w:id="1323509720">
                                      <w:marLeft w:val="0"/>
                                      <w:marRight w:val="0"/>
                                      <w:marTop w:val="0"/>
                                      <w:marBottom w:val="0"/>
                                      <w:divBdr>
                                        <w:top w:val="none" w:sz="0" w:space="0" w:color="auto"/>
                                        <w:left w:val="none" w:sz="0" w:space="0" w:color="auto"/>
                                        <w:bottom w:val="none" w:sz="0" w:space="0" w:color="auto"/>
                                        <w:right w:val="none" w:sz="0" w:space="0" w:color="auto"/>
                                      </w:divBdr>
                                      <w:divsChild>
                                        <w:div w:id="1080056930">
                                          <w:marLeft w:val="0"/>
                                          <w:marRight w:val="0"/>
                                          <w:marTop w:val="0"/>
                                          <w:marBottom w:val="0"/>
                                          <w:divBdr>
                                            <w:top w:val="none" w:sz="0" w:space="0" w:color="auto"/>
                                            <w:left w:val="none" w:sz="0" w:space="0" w:color="auto"/>
                                            <w:bottom w:val="none" w:sz="0" w:space="0" w:color="auto"/>
                                            <w:right w:val="none" w:sz="0" w:space="0" w:color="auto"/>
                                          </w:divBdr>
                                          <w:divsChild>
                                            <w:div w:id="1706901867">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00878">
                  <w:marLeft w:val="0"/>
                  <w:marRight w:val="0"/>
                  <w:marTop w:val="0"/>
                  <w:marBottom w:val="0"/>
                  <w:divBdr>
                    <w:top w:val="none" w:sz="0" w:space="0" w:color="auto"/>
                    <w:left w:val="none" w:sz="0" w:space="0" w:color="auto"/>
                    <w:bottom w:val="none" w:sz="0" w:space="0" w:color="auto"/>
                    <w:right w:val="none" w:sz="0" w:space="0" w:color="auto"/>
                  </w:divBdr>
                  <w:divsChild>
                    <w:div w:id="550653066">
                      <w:marLeft w:val="0"/>
                      <w:marRight w:val="0"/>
                      <w:marTop w:val="0"/>
                      <w:marBottom w:val="0"/>
                      <w:divBdr>
                        <w:top w:val="none" w:sz="0" w:space="0" w:color="auto"/>
                        <w:left w:val="none" w:sz="0" w:space="0" w:color="auto"/>
                        <w:bottom w:val="none" w:sz="0" w:space="0" w:color="auto"/>
                        <w:right w:val="none" w:sz="0" w:space="0" w:color="auto"/>
                      </w:divBdr>
                      <w:divsChild>
                        <w:div w:id="564532416">
                          <w:marLeft w:val="611"/>
                          <w:marRight w:val="0"/>
                          <w:marTop w:val="0"/>
                          <w:marBottom w:val="240"/>
                          <w:divBdr>
                            <w:top w:val="single" w:sz="6" w:space="0" w:color="E4E4E6"/>
                            <w:left w:val="single" w:sz="6" w:space="0" w:color="E4E4E6"/>
                            <w:bottom w:val="single" w:sz="6" w:space="18" w:color="E4E4E6"/>
                            <w:right w:val="single" w:sz="6" w:space="0" w:color="E4E4E6"/>
                          </w:divBdr>
                          <w:divsChild>
                            <w:div w:id="372774396">
                              <w:marLeft w:val="0"/>
                              <w:marRight w:val="0"/>
                              <w:marTop w:val="0"/>
                              <w:marBottom w:val="0"/>
                              <w:divBdr>
                                <w:top w:val="none" w:sz="0" w:space="0" w:color="auto"/>
                                <w:left w:val="none" w:sz="0" w:space="0" w:color="auto"/>
                                <w:bottom w:val="none" w:sz="0" w:space="0" w:color="auto"/>
                                <w:right w:val="none" w:sz="0" w:space="0" w:color="auto"/>
                              </w:divBdr>
                            </w:div>
                            <w:div w:id="1972323690">
                              <w:marLeft w:val="34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0135">
          <w:marLeft w:val="0"/>
          <w:marRight w:val="0"/>
          <w:marTop w:val="543"/>
          <w:marBottom w:val="0"/>
          <w:divBdr>
            <w:top w:val="none" w:sz="0" w:space="0" w:color="auto"/>
            <w:left w:val="none" w:sz="0" w:space="0" w:color="auto"/>
            <w:bottom w:val="none" w:sz="0" w:space="0" w:color="auto"/>
            <w:right w:val="none" w:sz="0" w:space="0" w:color="auto"/>
          </w:divBdr>
          <w:divsChild>
            <w:div w:id="579219050">
              <w:marLeft w:val="0"/>
              <w:marRight w:val="679"/>
              <w:marTop w:val="0"/>
              <w:marBottom w:val="0"/>
              <w:divBdr>
                <w:top w:val="none" w:sz="0" w:space="0" w:color="auto"/>
                <w:left w:val="none" w:sz="0" w:space="0" w:color="auto"/>
                <w:bottom w:val="none" w:sz="0" w:space="0" w:color="auto"/>
                <w:right w:val="none" w:sz="0" w:space="0" w:color="auto"/>
              </w:divBdr>
            </w:div>
            <w:div w:id="1078139125">
              <w:marLeft w:val="0"/>
              <w:marRight w:val="679"/>
              <w:marTop w:val="0"/>
              <w:marBottom w:val="0"/>
              <w:divBdr>
                <w:top w:val="none" w:sz="0" w:space="0" w:color="auto"/>
                <w:left w:val="none" w:sz="0" w:space="0" w:color="auto"/>
                <w:bottom w:val="none" w:sz="0" w:space="0" w:color="auto"/>
                <w:right w:val="none" w:sz="0" w:space="0" w:color="auto"/>
              </w:divBdr>
            </w:div>
            <w:div w:id="2062630043">
              <w:marLeft w:val="0"/>
              <w:marRight w:val="2391"/>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rodne-novine.nn.hr/email.aspx" TargetMode="External"/><Relationship Id="rId12" Type="http://schemas.openxmlformats.org/officeDocument/2006/relationships/hyperlink" Target="https://narodne-novine.nn.hr/clanci/sluzbeni/full/2010_09_112_297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hyperlink" Target="https://narodne-novine.nn.hr/upute.aspx" TargetMode="Externa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hyperlink" Target="https://narodne-novine.nn.hr/search.aspx"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2475</Words>
  <Characters>14109</Characters>
  <Application>Microsoft Office Word</Application>
  <DocSecurity>0</DocSecurity>
  <Lines>117</Lines>
  <Paragraphs>33</Paragraphs>
  <ScaleCrop>false</ScaleCrop>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Marijana</cp:lastModifiedBy>
  <cp:revision>1</cp:revision>
  <dcterms:created xsi:type="dcterms:W3CDTF">2018-08-29T12:35:00Z</dcterms:created>
  <dcterms:modified xsi:type="dcterms:W3CDTF">2018-08-29T12:36:00Z</dcterms:modified>
</cp:coreProperties>
</file>